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1A" w:rsidRDefault="008A4168" w:rsidP="008A4168">
      <w:pPr>
        <w:pStyle w:val="Heading1"/>
        <w:tabs>
          <w:tab w:val="left" w:pos="8640"/>
        </w:tabs>
        <w:jc w:val="right"/>
        <w:rPr>
          <w:b w:val="0"/>
          <w:color w:val="0057F0"/>
          <w:sz w:val="40"/>
        </w:rPr>
      </w:pPr>
      <w:r>
        <w:rPr>
          <w:noProof/>
          <w:lang w:eastAsia="en-GB"/>
        </w:rPr>
        <w:drawing>
          <wp:anchor distT="0" distB="0" distL="114300" distR="114300" simplePos="0" relativeHeight="251660288" behindDoc="0" locked="0" layoutInCell="1" allowOverlap="1" wp14:anchorId="6F7D3E9F" wp14:editId="32D84450">
            <wp:simplePos x="0" y="0"/>
            <wp:positionH relativeFrom="column">
              <wp:posOffset>4551681</wp:posOffset>
            </wp:positionH>
            <wp:positionV relativeFrom="paragraph">
              <wp:posOffset>-457200</wp:posOffset>
            </wp:positionV>
            <wp:extent cx="1021080" cy="4800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26483" cy="482600"/>
                    </a:xfrm>
                    <a:prstGeom prst="rect">
                      <a:avLst/>
                    </a:prstGeom>
                    <a:noFill/>
                  </pic:spPr>
                </pic:pic>
              </a:graphicData>
            </a:graphic>
            <wp14:sizeRelH relativeFrom="margin">
              <wp14:pctWidth>0</wp14:pctWidth>
            </wp14:sizeRelH>
          </wp:anchor>
        </w:drawing>
      </w:r>
      <w:r w:rsidR="000B15DD">
        <w:rPr>
          <w:noProof/>
          <w:lang w:eastAsia="en-GB"/>
        </w:rPr>
        <w:drawing>
          <wp:anchor distT="0" distB="0" distL="114300" distR="114300" simplePos="0" relativeHeight="251658240" behindDoc="1" locked="0" layoutInCell="1" allowOverlap="1" wp14:anchorId="2DFCF7DC" wp14:editId="5CBD9155">
            <wp:simplePos x="0" y="0"/>
            <wp:positionH relativeFrom="column">
              <wp:posOffset>-1104900</wp:posOffset>
            </wp:positionH>
            <wp:positionV relativeFrom="paragraph">
              <wp:posOffset>-822960</wp:posOffset>
            </wp:positionV>
            <wp:extent cx="7658100" cy="1308100"/>
            <wp:effectExtent l="0" t="0" r="0"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658100" cy="1308100"/>
                    </a:xfrm>
                    <a:prstGeom prst="rect">
                      <a:avLst/>
                    </a:prstGeom>
                    <a:noFill/>
                  </pic:spPr>
                </pic:pic>
              </a:graphicData>
            </a:graphic>
          </wp:anchor>
        </w:drawing>
      </w:r>
      <w:proofErr w:type="spellStart"/>
      <w:proofErr w:type="gramStart"/>
      <w:r w:rsidR="00332A1A">
        <w:rPr>
          <w:b w:val="0"/>
          <w:color w:val="0057F0"/>
          <w:sz w:val="40"/>
        </w:rPr>
        <w:t>barbados</w:t>
      </w:r>
      <w:proofErr w:type="spellEnd"/>
      <w:proofErr w:type="gramEnd"/>
      <w:r w:rsidR="006941B4">
        <w:rPr>
          <w:b w:val="0"/>
          <w:color w:val="0057F0"/>
          <w:sz w:val="40"/>
        </w:rPr>
        <w:t xml:space="preserve"> maritime</w:t>
      </w:r>
    </w:p>
    <w:p w:rsidR="00332A1A" w:rsidRDefault="00332A1A" w:rsidP="00332A1A">
      <w:pPr>
        <w:widowControl w:val="0"/>
        <w:autoSpaceDE w:val="0"/>
        <w:autoSpaceDN w:val="0"/>
        <w:adjustRightInd w:val="0"/>
        <w:jc w:val="right"/>
        <w:rPr>
          <w:rFonts w:ascii="Arial" w:hAnsi="Arial"/>
          <w:color w:val="000000"/>
          <w:sz w:val="20"/>
          <w:lang w:val="en-US"/>
        </w:rPr>
      </w:pPr>
    </w:p>
    <w:p w:rsidR="00332A1A" w:rsidRDefault="00332A1A" w:rsidP="00332A1A">
      <w:pPr>
        <w:widowControl w:val="0"/>
        <w:autoSpaceDE w:val="0"/>
        <w:autoSpaceDN w:val="0"/>
        <w:adjustRightInd w:val="0"/>
        <w:rPr>
          <w:rFonts w:ascii="Arial" w:hAnsi="Arial"/>
          <w:color w:val="000000"/>
          <w:sz w:val="20"/>
          <w:lang w:val="en-US"/>
        </w:rPr>
      </w:pPr>
    </w:p>
    <w:p w:rsidR="00A573F0" w:rsidRDefault="00A573F0" w:rsidP="00CB24DC">
      <w:pPr>
        <w:widowControl w:val="0"/>
        <w:autoSpaceDE w:val="0"/>
        <w:autoSpaceDN w:val="0"/>
        <w:adjustRightInd w:val="0"/>
        <w:jc w:val="center"/>
        <w:rPr>
          <w:color w:val="0000FF"/>
          <w:sz w:val="32"/>
          <w:lang w:val="en-US"/>
        </w:rPr>
      </w:pPr>
    </w:p>
    <w:p w:rsidR="00DB2B0E" w:rsidRDefault="00DB2B0E" w:rsidP="00CB24DC">
      <w:pPr>
        <w:widowControl w:val="0"/>
        <w:autoSpaceDE w:val="0"/>
        <w:autoSpaceDN w:val="0"/>
        <w:adjustRightInd w:val="0"/>
        <w:jc w:val="center"/>
        <w:rPr>
          <w:color w:val="0000FF"/>
          <w:sz w:val="32"/>
          <w:lang w:val="en-US"/>
        </w:rPr>
      </w:pPr>
    </w:p>
    <w:p w:rsidR="00F65347" w:rsidRPr="00500041" w:rsidRDefault="00500041" w:rsidP="00500041">
      <w:pPr>
        <w:pStyle w:val="Heading1"/>
      </w:pPr>
      <w:r w:rsidRPr="00500041">
        <w:t>FAREWELL</w:t>
      </w:r>
      <w:r>
        <w:t xml:space="preserve"> </w:t>
      </w:r>
    </w:p>
    <w:p w:rsidR="00A573F0" w:rsidRDefault="00A573F0" w:rsidP="00332A1A">
      <w:pPr>
        <w:widowControl w:val="0"/>
        <w:autoSpaceDE w:val="0"/>
        <w:autoSpaceDN w:val="0"/>
        <w:adjustRightInd w:val="0"/>
        <w:jc w:val="center"/>
        <w:rPr>
          <w:color w:val="000000"/>
          <w:shd w:val="clear" w:color="auto" w:fill="FFFFFF"/>
        </w:rPr>
      </w:pPr>
      <w:bookmarkStart w:id="0" w:name="_GoBack"/>
      <w:bookmarkEnd w:id="0"/>
    </w:p>
    <w:p w:rsidR="00BA19A1" w:rsidRDefault="00BA19A1" w:rsidP="00332A1A">
      <w:pPr>
        <w:widowControl w:val="0"/>
        <w:autoSpaceDE w:val="0"/>
        <w:autoSpaceDN w:val="0"/>
        <w:adjustRightInd w:val="0"/>
        <w:jc w:val="center"/>
        <w:rPr>
          <w:color w:val="000000"/>
          <w:shd w:val="clear" w:color="auto" w:fill="FFFFFF"/>
        </w:rPr>
      </w:pPr>
    </w:p>
    <w:tbl>
      <w:tblPr>
        <w:tblW w:w="5000" w:type="pct"/>
        <w:jc w:val="center"/>
        <w:tblCellMar>
          <w:left w:w="0" w:type="dxa"/>
          <w:right w:w="0" w:type="dxa"/>
        </w:tblCellMar>
        <w:tblLook w:val="04A0" w:firstRow="1" w:lastRow="0" w:firstColumn="1" w:lastColumn="0" w:noHBand="0" w:noVBand="1"/>
      </w:tblPr>
      <w:tblGrid>
        <w:gridCol w:w="8742"/>
      </w:tblGrid>
      <w:tr w:rsidR="00A22DD6" w:rsidRPr="00A573F0" w:rsidTr="009F19C3">
        <w:trPr>
          <w:jc w:val="center"/>
        </w:trPr>
        <w:tc>
          <w:tcPr>
            <w:tcW w:w="0" w:type="auto"/>
            <w:hideMark/>
          </w:tcPr>
          <w:p w:rsidR="009F19C3" w:rsidRPr="00A573F0" w:rsidRDefault="009F19C3">
            <w:pPr>
              <w:jc w:val="center"/>
            </w:pPr>
          </w:p>
        </w:tc>
      </w:tr>
      <w:tr w:rsidR="00A22DD6" w:rsidRPr="00A22DD6" w:rsidTr="009F19C3">
        <w:trPr>
          <w:jc w:val="center"/>
        </w:trPr>
        <w:tc>
          <w:tcPr>
            <w:tcW w:w="0" w:type="auto"/>
          </w:tcPr>
          <w:p w:rsidR="00511804" w:rsidRDefault="00362005" w:rsidP="000D7D1B">
            <w:pPr>
              <w:spacing w:line="360" w:lineRule="auto"/>
              <w:jc w:val="both"/>
            </w:pPr>
            <w:r>
              <w:t xml:space="preserve">It is fitting that as 2016 draws to a close, </w:t>
            </w:r>
            <w:r w:rsidR="00F05534">
              <w:t>my tenure as Principal Registrar</w:t>
            </w:r>
            <w:r>
              <w:t xml:space="preserve"> </w:t>
            </w:r>
            <w:r w:rsidR="00F05534">
              <w:t>will also end.  I have decided that after almost fifty years in the industry, it is time I took that retirement I have been postponing for so long</w:t>
            </w:r>
            <w:r w:rsidR="003B6A1C">
              <w:t xml:space="preserve">!  </w:t>
            </w:r>
            <w:r w:rsidR="000140E1">
              <w:rPr>
                <w:noProof/>
                <w:lang w:eastAsia="en-GB"/>
              </w:rPr>
              <w:drawing>
                <wp:anchor distT="0" distB="0" distL="114300" distR="114300" simplePos="0" relativeHeight="251663360" behindDoc="1" locked="0" layoutInCell="1" allowOverlap="1">
                  <wp:simplePos x="0" y="0"/>
                  <wp:positionH relativeFrom="column">
                    <wp:posOffset>2200910</wp:posOffset>
                  </wp:positionH>
                  <wp:positionV relativeFrom="paragraph">
                    <wp:posOffset>527050</wp:posOffset>
                  </wp:positionV>
                  <wp:extent cx="1412875" cy="1292225"/>
                  <wp:effectExtent l="0" t="0" r="0" b="3175"/>
                  <wp:wrapTight wrapText="bothSides">
                    <wp:wrapPolygon edited="0">
                      <wp:start x="0" y="0"/>
                      <wp:lineTo x="0" y="21335"/>
                      <wp:lineTo x="21260" y="21335"/>
                      <wp:lineTo x="212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 P Green.png"/>
                          <pic:cNvPicPr/>
                        </pic:nvPicPr>
                        <pic:blipFill>
                          <a:blip r:embed="rId10">
                            <a:extLst>
                              <a:ext uri="{28A0092B-C50C-407E-A947-70E740481C1C}">
                                <a14:useLocalDpi xmlns:a14="http://schemas.microsoft.com/office/drawing/2010/main" val="0"/>
                              </a:ext>
                            </a:extLst>
                          </a:blip>
                          <a:stretch>
                            <a:fillRect/>
                          </a:stretch>
                        </pic:blipFill>
                        <pic:spPr>
                          <a:xfrm>
                            <a:off x="0" y="0"/>
                            <a:ext cx="1412875" cy="1292225"/>
                          </a:xfrm>
                          <a:prstGeom prst="rect">
                            <a:avLst/>
                          </a:prstGeom>
                        </pic:spPr>
                      </pic:pic>
                    </a:graphicData>
                  </a:graphic>
                  <wp14:sizeRelH relativeFrom="page">
                    <wp14:pctWidth>0</wp14:pctWidth>
                  </wp14:sizeRelH>
                  <wp14:sizeRelV relativeFrom="page">
                    <wp14:pctHeight>0</wp14:pctHeight>
                  </wp14:sizeRelV>
                </wp:anchor>
              </w:drawing>
            </w:r>
            <w:r w:rsidR="003B6A1C">
              <w:t xml:space="preserve">  The past five years have been </w:t>
            </w:r>
            <w:r w:rsidR="00D12EB0">
              <w:t>challenging but</w:t>
            </w:r>
            <w:r w:rsidR="00CA723D">
              <w:t xml:space="preserve"> rewarding in many ways, and now</w:t>
            </w:r>
            <w:r w:rsidR="003B6A1C">
              <w:t xml:space="preserve"> the Barbados Registry looks set for further steady growth in the years ahead.</w:t>
            </w:r>
            <w:r w:rsidR="00072620">
              <w:t xml:space="preserve">  </w:t>
            </w:r>
          </w:p>
          <w:p w:rsidR="003B6A1C" w:rsidRDefault="000140E1" w:rsidP="000D7D1B">
            <w:pPr>
              <w:spacing w:line="360" w:lineRule="auto"/>
              <w:jc w:val="both"/>
            </w:pPr>
            <w:r>
              <w:t>I</w:t>
            </w:r>
            <w:r w:rsidR="003B6A1C">
              <w:t xml:space="preserve"> would </w:t>
            </w:r>
            <w:r w:rsidR="000D7D1B">
              <w:t xml:space="preserve">also wish to </w:t>
            </w:r>
            <w:r w:rsidR="003B6A1C">
              <w:t xml:space="preserve">express my gratitude to all the </w:t>
            </w:r>
            <w:r w:rsidR="00072620">
              <w:t>staff and</w:t>
            </w:r>
            <w:r w:rsidR="000D7D1B">
              <w:t xml:space="preserve"> our network of Nautical Inspectors </w:t>
            </w:r>
            <w:r w:rsidR="003B6A1C">
              <w:t xml:space="preserve">who have worked so </w:t>
            </w:r>
            <w:r w:rsidR="00F21322">
              <w:t>tirelessly</w:t>
            </w:r>
            <w:r w:rsidR="003B6A1C">
              <w:t xml:space="preserve"> to maintain the quality </w:t>
            </w:r>
            <w:r w:rsidR="00F21322">
              <w:t xml:space="preserve">and </w:t>
            </w:r>
            <w:r w:rsidR="003B6A1C">
              <w:t xml:space="preserve">reputation of the flag.  </w:t>
            </w:r>
          </w:p>
          <w:p w:rsidR="003B6A1C" w:rsidRDefault="003B6A1C" w:rsidP="000D7D1B">
            <w:pPr>
              <w:spacing w:line="360" w:lineRule="auto"/>
              <w:jc w:val="both"/>
            </w:pPr>
          </w:p>
          <w:p w:rsidR="003B6A1C" w:rsidRDefault="003B6A1C" w:rsidP="000D7D1B">
            <w:pPr>
              <w:spacing w:line="360" w:lineRule="auto"/>
              <w:jc w:val="both"/>
            </w:pPr>
            <w:r>
              <w:t xml:space="preserve">Thank you for all your support and the spirit of co-operation </w:t>
            </w:r>
            <w:r w:rsidR="00F21322">
              <w:t xml:space="preserve">with which we, as a team, </w:t>
            </w:r>
            <w:r>
              <w:t xml:space="preserve">have been </w:t>
            </w:r>
            <w:r w:rsidR="00F21322">
              <w:t>blessed</w:t>
            </w:r>
            <w:r>
              <w:t xml:space="preserve">.  </w:t>
            </w:r>
            <w:r w:rsidR="00F21322">
              <w:t xml:space="preserve">I am proud of what I have achieved in the past </w:t>
            </w:r>
            <w:r w:rsidR="00072620">
              <w:t>five</w:t>
            </w:r>
            <w:r w:rsidR="00F21322">
              <w:t xml:space="preserve"> years </w:t>
            </w:r>
            <w:r w:rsidR="00072620">
              <w:t>on behalf of Barbados Maritime</w:t>
            </w:r>
            <w:r w:rsidR="00F21322">
              <w:t xml:space="preserve"> and leave behind a strong, </w:t>
            </w:r>
            <w:r>
              <w:t xml:space="preserve">thriving </w:t>
            </w:r>
            <w:r w:rsidR="00F21322">
              <w:t>flag</w:t>
            </w:r>
            <w:r>
              <w:t xml:space="preserve"> with </w:t>
            </w:r>
            <w:r w:rsidR="00F21322">
              <w:t xml:space="preserve">a </w:t>
            </w:r>
            <w:r>
              <w:t xml:space="preserve">dedicated </w:t>
            </w:r>
            <w:r w:rsidR="00F21322">
              <w:t>group of people</w:t>
            </w:r>
            <w:r w:rsidR="000140E1">
              <w:t>.</w:t>
            </w:r>
            <w:r w:rsidR="00F21322">
              <w:t xml:space="preserve"> </w:t>
            </w:r>
            <w:r>
              <w:t xml:space="preserve"> I know </w:t>
            </w:r>
            <w:r w:rsidR="000140E1">
              <w:t xml:space="preserve">the staff </w:t>
            </w:r>
            <w:r>
              <w:t xml:space="preserve">will </w:t>
            </w:r>
            <w:r w:rsidR="00F21322">
              <w:t>continue to offer the same support and commitment to all our clients and colleagues under the leadership of my successor, Ken McLean.</w:t>
            </w:r>
          </w:p>
          <w:p w:rsidR="00F21322" w:rsidRDefault="00F21322" w:rsidP="000D7D1B">
            <w:pPr>
              <w:spacing w:line="360" w:lineRule="auto"/>
              <w:jc w:val="both"/>
            </w:pPr>
          </w:p>
          <w:p w:rsidR="00F21322" w:rsidRDefault="00F21322" w:rsidP="000D7D1B">
            <w:pPr>
              <w:spacing w:line="360" w:lineRule="auto"/>
              <w:jc w:val="both"/>
            </w:pPr>
            <w:r>
              <w:t>I wish you all a very Happy Christmas and a peaceful, prosperous New Year.</w:t>
            </w:r>
          </w:p>
          <w:p w:rsidR="000D7D1B" w:rsidRDefault="000D7D1B" w:rsidP="000D7D1B">
            <w:pPr>
              <w:spacing w:line="360" w:lineRule="auto"/>
              <w:jc w:val="right"/>
            </w:pPr>
          </w:p>
          <w:p w:rsidR="000D7D1B" w:rsidRDefault="000D7D1B" w:rsidP="000D7D1B">
            <w:pPr>
              <w:spacing w:line="360" w:lineRule="auto"/>
              <w:jc w:val="right"/>
            </w:pPr>
            <w:r>
              <w:t>Capt. Peter J. Green, MSc, BA</w:t>
            </w:r>
          </w:p>
          <w:p w:rsidR="00642AB3" w:rsidRDefault="00642AB3" w:rsidP="00026220">
            <w:pPr>
              <w:spacing w:line="360" w:lineRule="auto"/>
              <w:jc w:val="both"/>
              <w:rPr>
                <w:color w:val="000000"/>
                <w:shd w:val="clear" w:color="auto" w:fill="FFFFFF"/>
              </w:rPr>
            </w:pPr>
          </w:p>
          <w:p w:rsidR="000D7D1B" w:rsidRDefault="000D7D1B" w:rsidP="00026220">
            <w:pPr>
              <w:spacing w:line="360" w:lineRule="auto"/>
              <w:jc w:val="both"/>
              <w:rPr>
                <w:color w:val="000000"/>
                <w:shd w:val="clear" w:color="auto" w:fill="FFFFFF"/>
              </w:rPr>
            </w:pPr>
          </w:p>
          <w:p w:rsidR="000D7D1B" w:rsidRDefault="000D7D1B" w:rsidP="00026220">
            <w:pPr>
              <w:spacing w:line="360" w:lineRule="auto"/>
              <w:jc w:val="both"/>
              <w:rPr>
                <w:color w:val="000000"/>
                <w:shd w:val="clear" w:color="auto" w:fill="FFFFFF"/>
              </w:rPr>
            </w:pPr>
          </w:p>
          <w:p w:rsidR="000D7D1B" w:rsidRDefault="000D7D1B" w:rsidP="00026220">
            <w:pPr>
              <w:spacing w:line="360" w:lineRule="auto"/>
              <w:jc w:val="both"/>
              <w:rPr>
                <w:color w:val="000000"/>
                <w:shd w:val="clear" w:color="auto" w:fill="FFFFFF"/>
              </w:rPr>
            </w:pPr>
          </w:p>
          <w:p w:rsidR="000D7D1B" w:rsidRDefault="000D7D1B" w:rsidP="00026220">
            <w:pPr>
              <w:spacing w:line="360" w:lineRule="auto"/>
              <w:jc w:val="both"/>
              <w:rPr>
                <w:color w:val="000000"/>
                <w:shd w:val="clear" w:color="auto" w:fill="FFFFFF"/>
              </w:rPr>
            </w:pPr>
          </w:p>
          <w:p w:rsidR="000D7D1B" w:rsidRDefault="000D7D1B" w:rsidP="00026220">
            <w:pPr>
              <w:spacing w:line="360" w:lineRule="auto"/>
              <w:jc w:val="both"/>
              <w:rPr>
                <w:color w:val="000000"/>
                <w:shd w:val="clear" w:color="auto" w:fill="FFFFFF"/>
              </w:rPr>
            </w:pPr>
          </w:p>
          <w:p w:rsidR="000D7D1B" w:rsidRDefault="000D7D1B" w:rsidP="00026220">
            <w:pPr>
              <w:spacing w:line="360" w:lineRule="auto"/>
              <w:jc w:val="both"/>
              <w:rPr>
                <w:color w:val="000000"/>
                <w:shd w:val="clear" w:color="auto" w:fill="FFFFFF"/>
              </w:rPr>
            </w:pPr>
          </w:p>
          <w:p w:rsidR="00F21322" w:rsidRDefault="00F21322" w:rsidP="00F21322">
            <w:pPr>
              <w:pStyle w:val="Heading1"/>
              <w:rPr>
                <w:shd w:val="clear" w:color="auto" w:fill="FFFFFF"/>
              </w:rPr>
            </w:pPr>
            <w:r>
              <w:rPr>
                <w:shd w:val="clear" w:color="auto" w:fill="FFFFFF"/>
              </w:rPr>
              <w:lastRenderedPageBreak/>
              <w:t>WELCOME</w:t>
            </w:r>
          </w:p>
          <w:p w:rsidR="00F21322" w:rsidRDefault="00F21322" w:rsidP="00F21322"/>
          <w:p w:rsidR="00F21322" w:rsidRDefault="000D7D1B" w:rsidP="000D7D1B">
            <w:pPr>
              <w:spacing w:line="360" w:lineRule="auto"/>
            </w:pPr>
            <w:r>
              <w:t xml:space="preserve">We are pleased to welcome </w:t>
            </w:r>
            <w:r w:rsidR="000B030F">
              <w:t xml:space="preserve">Mr. Ken McLean </w:t>
            </w:r>
            <w:r>
              <w:t xml:space="preserve">as </w:t>
            </w:r>
            <w:r w:rsidR="000B030F">
              <w:t>Capt. Green’s</w:t>
            </w:r>
            <w:r>
              <w:t xml:space="preserve"> successor</w:t>
            </w:r>
            <w:r w:rsidR="000B030F">
              <w:t>.  Ken</w:t>
            </w:r>
            <w:r>
              <w:t xml:space="preserve"> will join Barbados Maritime officially from 1</w:t>
            </w:r>
            <w:r w:rsidRPr="000D7D1B">
              <w:rPr>
                <w:vertAlign w:val="superscript"/>
              </w:rPr>
              <w:t>s</w:t>
            </w:r>
            <w:r w:rsidR="00500328">
              <w:rPr>
                <w:noProof/>
                <w:lang w:eastAsia="en-GB"/>
              </w:rPr>
              <w:drawing>
                <wp:anchor distT="0" distB="0" distL="114300" distR="114300" simplePos="0" relativeHeight="251662336" behindDoc="1" locked="0" layoutInCell="1" allowOverlap="1">
                  <wp:simplePos x="0" y="0"/>
                  <wp:positionH relativeFrom="column">
                    <wp:posOffset>2267585</wp:posOffset>
                  </wp:positionH>
                  <wp:positionV relativeFrom="paragraph">
                    <wp:posOffset>258445</wp:posOffset>
                  </wp:positionV>
                  <wp:extent cx="1352550" cy="1644015"/>
                  <wp:effectExtent l="0" t="0" r="0" b="0"/>
                  <wp:wrapTight wrapText="bothSides">
                    <wp:wrapPolygon edited="0">
                      <wp:start x="0" y="0"/>
                      <wp:lineTo x="0" y="21275"/>
                      <wp:lineTo x="21296" y="21275"/>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png"/>
                          <pic:cNvPicPr/>
                        </pic:nvPicPr>
                        <pic:blipFill>
                          <a:blip r:embed="rId11">
                            <a:extLst>
                              <a:ext uri="{28A0092B-C50C-407E-A947-70E740481C1C}">
                                <a14:useLocalDpi xmlns:a14="http://schemas.microsoft.com/office/drawing/2010/main" val="0"/>
                              </a:ext>
                            </a:extLst>
                          </a:blip>
                          <a:stretch>
                            <a:fillRect/>
                          </a:stretch>
                        </pic:blipFill>
                        <pic:spPr>
                          <a:xfrm>
                            <a:off x="0" y="0"/>
                            <a:ext cx="1352550" cy="1644015"/>
                          </a:xfrm>
                          <a:prstGeom prst="rect">
                            <a:avLst/>
                          </a:prstGeom>
                        </pic:spPr>
                      </pic:pic>
                    </a:graphicData>
                  </a:graphic>
                  <wp14:sizeRelH relativeFrom="page">
                    <wp14:pctWidth>0</wp14:pctWidth>
                  </wp14:sizeRelH>
                  <wp14:sizeRelV relativeFrom="page">
                    <wp14:pctHeight>0</wp14:pctHeight>
                  </wp14:sizeRelV>
                </wp:anchor>
              </w:drawing>
            </w:r>
            <w:r w:rsidRPr="000D7D1B">
              <w:rPr>
                <w:vertAlign w:val="superscript"/>
              </w:rPr>
              <w:t>t</w:t>
            </w:r>
            <w:r>
              <w:t xml:space="preserve"> January 2017.   Ken is vastly experienced in the shipping industry</w:t>
            </w:r>
            <w:r w:rsidR="000B030F">
              <w:t>, having</w:t>
            </w:r>
            <w:r>
              <w:t xml:space="preserve"> risen through the ranks from Cadet to Chief Engineer on steam, motor and gas turbine powered ships</w:t>
            </w:r>
            <w:r w:rsidR="009E077F">
              <w:t>.</w:t>
            </w:r>
          </w:p>
          <w:p w:rsidR="009E077F" w:rsidRDefault="009E077F" w:rsidP="000D7D1B">
            <w:pPr>
              <w:spacing w:line="360" w:lineRule="auto"/>
            </w:pPr>
          </w:p>
          <w:p w:rsidR="009E077F" w:rsidRDefault="009E077F" w:rsidP="000D7D1B">
            <w:pPr>
              <w:spacing w:line="360" w:lineRule="auto"/>
            </w:pPr>
            <w:r>
              <w:t xml:space="preserve">Ken is no stranger to the maritime authority role either, having served as Director and CEO at the Bahamas Maritime Authority </w:t>
            </w:r>
            <w:proofErr w:type="gramStart"/>
            <w:r>
              <w:t>between 2005-2009</w:t>
            </w:r>
            <w:proofErr w:type="gramEnd"/>
            <w:r>
              <w:t>.   He was a member of the panel of experts appointed by IMO to report on GHG pollution, and has lobbied governments and the EU on behalf of the cruise industry regarding security and environmental matters.  Ken is also an experienced Maritime Mediator &amp; Arbitrator</w:t>
            </w:r>
            <w:r w:rsidR="000B030F">
              <w:t xml:space="preserve"> under Baltic Exchange &amp; LMAA terms.</w:t>
            </w:r>
          </w:p>
          <w:p w:rsidR="00500328" w:rsidRDefault="00500328" w:rsidP="000D7D1B">
            <w:pPr>
              <w:spacing w:line="360" w:lineRule="auto"/>
            </w:pPr>
          </w:p>
          <w:p w:rsidR="00500328" w:rsidRDefault="00500328" w:rsidP="000D7D1B">
            <w:pPr>
              <w:spacing w:line="360" w:lineRule="auto"/>
            </w:pPr>
            <w:r>
              <w:t>We offer a warm welcome to Ken as he joins the team.</w:t>
            </w:r>
          </w:p>
          <w:p w:rsidR="00500328" w:rsidRPr="00F21322" w:rsidRDefault="00500328" w:rsidP="000D7D1B">
            <w:pPr>
              <w:spacing w:line="360" w:lineRule="auto"/>
            </w:pPr>
          </w:p>
          <w:p w:rsidR="00642AB3" w:rsidRPr="00815998" w:rsidRDefault="00642AB3" w:rsidP="00511804">
            <w:pPr>
              <w:rPr>
                <w:lang w:eastAsia="en-GB"/>
              </w:rPr>
            </w:pPr>
          </w:p>
        </w:tc>
      </w:tr>
      <w:tr w:rsidR="009F19C3" w:rsidRPr="009F19C3" w:rsidTr="009F19C3">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42"/>
            </w:tblGrid>
            <w:tr w:rsidR="009F19C3" w:rsidRPr="009F19C3">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9F19C3" w:rsidRPr="009F19C3">
                    <w:trPr>
                      <w:jc w:val="center"/>
                    </w:trPr>
                    <w:tc>
                      <w:tcPr>
                        <w:tcW w:w="2500" w:type="pct"/>
                        <w:hideMark/>
                      </w:tcPr>
                      <w:tbl>
                        <w:tblPr>
                          <w:tblpPr w:rightFromText="-9" w:vertAnchor="text"/>
                          <w:tblW w:w="5000" w:type="pct"/>
                          <w:tblCellMar>
                            <w:left w:w="0" w:type="dxa"/>
                            <w:right w:w="0" w:type="dxa"/>
                          </w:tblCellMar>
                          <w:tblLook w:val="04A0" w:firstRow="1" w:lastRow="0" w:firstColumn="1" w:lastColumn="0" w:noHBand="0" w:noVBand="1"/>
                        </w:tblPr>
                        <w:tblGrid>
                          <w:gridCol w:w="4500"/>
                        </w:tblGrid>
                        <w:tr w:rsidR="009F19C3" w:rsidRPr="009F19C3">
                          <w:tc>
                            <w:tcPr>
                              <w:tcW w:w="0" w:type="auto"/>
                              <w:vAlign w:val="center"/>
                              <w:hideMark/>
                            </w:tcPr>
                            <w:p w:rsidR="009F19C3" w:rsidRPr="009F19C3" w:rsidRDefault="009F19C3">
                              <w:pPr>
                                <w:rPr>
                                  <w:sz w:val="20"/>
                                  <w:szCs w:val="20"/>
                                </w:rPr>
                              </w:pPr>
                            </w:p>
                          </w:tc>
                        </w:tr>
                      </w:tbl>
                      <w:p w:rsidR="009F19C3" w:rsidRPr="009F19C3" w:rsidRDefault="009F19C3">
                        <w:pPr>
                          <w:rPr>
                            <w:sz w:val="20"/>
                            <w:szCs w:val="20"/>
                          </w:rPr>
                        </w:pPr>
                      </w:p>
                    </w:tc>
                    <w:tc>
                      <w:tcPr>
                        <w:tcW w:w="2500" w:type="pct"/>
                        <w:hideMark/>
                      </w:tcPr>
                      <w:tbl>
                        <w:tblPr>
                          <w:tblpPr w:rightFromText="-9" w:vertAnchor="text" w:tblpXSpec="right" w:tblpYSpec="center"/>
                          <w:tblW w:w="5000" w:type="pct"/>
                          <w:tblCellMar>
                            <w:left w:w="0" w:type="dxa"/>
                            <w:right w:w="0" w:type="dxa"/>
                          </w:tblCellMar>
                          <w:tblLook w:val="04A0" w:firstRow="1" w:lastRow="0" w:firstColumn="1" w:lastColumn="0" w:noHBand="0" w:noVBand="1"/>
                        </w:tblPr>
                        <w:tblGrid>
                          <w:gridCol w:w="4500"/>
                        </w:tblGrid>
                        <w:tr w:rsidR="009F19C3" w:rsidRPr="009F19C3">
                          <w:tc>
                            <w:tcPr>
                              <w:tcW w:w="0" w:type="auto"/>
                              <w:vAlign w:val="center"/>
                              <w:hideMark/>
                            </w:tcPr>
                            <w:p w:rsidR="009F19C3" w:rsidRPr="009F19C3" w:rsidRDefault="009F19C3">
                              <w:pPr>
                                <w:rPr>
                                  <w:sz w:val="20"/>
                                  <w:szCs w:val="20"/>
                                </w:rPr>
                              </w:pPr>
                            </w:p>
                          </w:tc>
                        </w:tr>
                      </w:tbl>
                      <w:p w:rsidR="009F19C3" w:rsidRPr="009F19C3" w:rsidRDefault="009F19C3">
                        <w:pPr>
                          <w:rPr>
                            <w:sz w:val="20"/>
                            <w:szCs w:val="20"/>
                          </w:rPr>
                        </w:pPr>
                      </w:p>
                    </w:tc>
                  </w:tr>
                </w:tbl>
                <w:p w:rsidR="009F19C3" w:rsidRPr="009F19C3" w:rsidRDefault="009F19C3">
                  <w:pPr>
                    <w:jc w:val="center"/>
                    <w:rPr>
                      <w:sz w:val="20"/>
                      <w:szCs w:val="20"/>
                    </w:rPr>
                  </w:pPr>
                </w:p>
              </w:tc>
            </w:tr>
          </w:tbl>
          <w:p w:rsidR="009F19C3" w:rsidRPr="009F19C3" w:rsidRDefault="009F19C3">
            <w:pPr>
              <w:jc w:val="center"/>
              <w:rPr>
                <w:sz w:val="20"/>
                <w:szCs w:val="20"/>
              </w:rPr>
            </w:pPr>
          </w:p>
        </w:tc>
      </w:tr>
      <w:tr w:rsidR="009F19C3" w:rsidRPr="009F19C3" w:rsidTr="009F19C3">
        <w:trPr>
          <w:jc w:val="center"/>
        </w:trPr>
        <w:tc>
          <w:tcPr>
            <w:tcW w:w="0" w:type="auto"/>
          </w:tcPr>
          <w:p w:rsidR="00D46DF8" w:rsidRPr="00800358" w:rsidRDefault="00D46DF8" w:rsidP="00793F4B">
            <w:pPr>
              <w:widowControl w:val="0"/>
              <w:autoSpaceDE w:val="0"/>
              <w:autoSpaceDN w:val="0"/>
              <w:adjustRightInd w:val="0"/>
              <w:spacing w:line="360" w:lineRule="auto"/>
            </w:pPr>
          </w:p>
        </w:tc>
      </w:tr>
    </w:tbl>
    <w:p w:rsidR="00D46DF8" w:rsidRDefault="00D46DF8" w:rsidP="006514EE">
      <w:pPr>
        <w:widowControl w:val="0"/>
        <w:autoSpaceDE w:val="0"/>
        <w:autoSpaceDN w:val="0"/>
        <w:adjustRightInd w:val="0"/>
        <w:rPr>
          <w:lang w:val="en-US"/>
        </w:rPr>
      </w:pPr>
    </w:p>
    <w:p w:rsidR="00D46DF8" w:rsidRDefault="00D46DF8" w:rsidP="006514EE">
      <w:pPr>
        <w:widowControl w:val="0"/>
        <w:autoSpaceDE w:val="0"/>
        <w:autoSpaceDN w:val="0"/>
        <w:adjustRightInd w:val="0"/>
        <w:rPr>
          <w:lang w:val="en-US"/>
        </w:rPr>
      </w:pPr>
    </w:p>
    <w:p w:rsidR="00D46DF8" w:rsidRDefault="00500328" w:rsidP="006514EE">
      <w:pPr>
        <w:widowControl w:val="0"/>
        <w:autoSpaceDE w:val="0"/>
        <w:autoSpaceDN w:val="0"/>
        <w:adjustRightInd w:val="0"/>
        <w:rPr>
          <w:lang w:val="en-US"/>
        </w:rPr>
      </w:pPr>
      <w:r>
        <w:rPr>
          <w:lang w:val="en-US"/>
        </w:rPr>
        <w:t>05/12/2016</w:t>
      </w:r>
    </w:p>
    <w:sectPr w:rsidR="00D46DF8" w:rsidSect="00F65347">
      <w:footerReference w:type="default" r:id="rId12"/>
      <w:pgSz w:w="11906" w:h="16838" w:code="9"/>
      <w:pgMar w:top="1440" w:right="1440" w:bottom="1440" w:left="1440" w:header="709" w:footer="1418"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92" w:rsidRDefault="00BD0692">
      <w:r>
        <w:separator/>
      </w:r>
    </w:p>
  </w:endnote>
  <w:endnote w:type="continuationSeparator" w:id="0">
    <w:p w:rsidR="00BD0692" w:rsidRDefault="00BD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18913"/>
      <w:docPartObj>
        <w:docPartGallery w:val="Page Numbers (Bottom of Page)"/>
        <w:docPartUnique/>
      </w:docPartObj>
    </w:sdtPr>
    <w:sdtContent>
      <w:sdt>
        <w:sdtPr>
          <w:id w:val="98381352"/>
          <w:docPartObj>
            <w:docPartGallery w:val="Page Numbers (Top of Page)"/>
            <w:docPartUnique/>
          </w:docPartObj>
        </w:sdtPr>
        <w:sdtContent>
          <w:p w:rsidR="0029162A" w:rsidRDefault="0029162A">
            <w:pPr>
              <w:pStyle w:val="Footer"/>
            </w:pPr>
            <w:r>
              <w:t xml:space="preserve">Page </w:t>
            </w:r>
            <w:r>
              <w:rPr>
                <w:b/>
                <w:bCs/>
              </w:rPr>
              <w:fldChar w:fldCharType="begin"/>
            </w:r>
            <w:r>
              <w:rPr>
                <w:b/>
                <w:bCs/>
              </w:rPr>
              <w:instrText xml:space="preserve"> PAGE </w:instrText>
            </w:r>
            <w:r>
              <w:rPr>
                <w:b/>
                <w:bCs/>
              </w:rPr>
              <w:fldChar w:fldCharType="separate"/>
            </w:r>
            <w:r w:rsidR="00D12EB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12EB0">
              <w:rPr>
                <w:b/>
                <w:bCs/>
                <w:noProof/>
              </w:rPr>
              <w:t>2</w:t>
            </w:r>
            <w:r>
              <w:rPr>
                <w:b/>
                <w:bCs/>
              </w:rPr>
              <w:fldChar w:fldCharType="end"/>
            </w:r>
          </w:p>
        </w:sdtContent>
      </w:sdt>
    </w:sdtContent>
  </w:sdt>
  <w:p w:rsidR="00AB22C2" w:rsidRDefault="0029162A" w:rsidP="0029162A">
    <w:pPr>
      <w:pStyle w:val="Footer"/>
      <w:tabs>
        <w:tab w:val="clear" w:pos="4153"/>
        <w:tab w:val="clear" w:pos="8306"/>
        <w:tab w:val="left" w:pos="3360"/>
      </w:tabs>
      <w:jc w:val="center"/>
    </w:pPr>
    <w:r>
      <w:rPr>
        <w:noProof/>
        <w:lang w:eastAsia="en-GB"/>
      </w:rPr>
      <w:drawing>
        <wp:anchor distT="0" distB="0" distL="114300" distR="114300" simplePos="0" relativeHeight="251659264" behindDoc="1" locked="0" layoutInCell="1" allowOverlap="1" wp14:anchorId="3F614BDB" wp14:editId="12A7E7C7">
          <wp:simplePos x="0" y="0"/>
          <wp:positionH relativeFrom="column">
            <wp:posOffset>1419860</wp:posOffset>
          </wp:positionH>
          <wp:positionV relativeFrom="paragraph">
            <wp:posOffset>-720725</wp:posOffset>
          </wp:positionV>
          <wp:extent cx="2924175" cy="1148715"/>
          <wp:effectExtent l="0" t="0" r="9525" b="0"/>
          <wp:wrapNone/>
          <wp:docPr id="1" name="Picture 1" descr="2016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Logo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417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92" w:rsidRDefault="00BD0692">
      <w:r>
        <w:separator/>
      </w:r>
    </w:p>
  </w:footnote>
  <w:footnote w:type="continuationSeparator" w:id="0">
    <w:p w:rsidR="00BD0692" w:rsidRDefault="00BD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F81"/>
    <w:multiLevelType w:val="hybridMultilevel"/>
    <w:tmpl w:val="038C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C35BE2"/>
    <w:multiLevelType w:val="hybridMultilevel"/>
    <w:tmpl w:val="5F76A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494A94"/>
    <w:multiLevelType w:val="hybridMultilevel"/>
    <w:tmpl w:val="A9C8D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48"/>
    <w:rsid w:val="00005EAE"/>
    <w:rsid w:val="000140E1"/>
    <w:rsid w:val="00026220"/>
    <w:rsid w:val="00072620"/>
    <w:rsid w:val="00081C03"/>
    <w:rsid w:val="000B030F"/>
    <w:rsid w:val="000B15DD"/>
    <w:rsid w:val="000B316C"/>
    <w:rsid w:val="000C76A6"/>
    <w:rsid w:val="000D7D1B"/>
    <w:rsid w:val="00102524"/>
    <w:rsid w:val="001175C9"/>
    <w:rsid w:val="001244E9"/>
    <w:rsid w:val="001501D5"/>
    <w:rsid w:val="00175C1D"/>
    <w:rsid w:val="001B1E1C"/>
    <w:rsid w:val="0025505B"/>
    <w:rsid w:val="0029162A"/>
    <w:rsid w:val="002933E4"/>
    <w:rsid w:val="002A62E8"/>
    <w:rsid w:val="002A72DA"/>
    <w:rsid w:val="002A7686"/>
    <w:rsid w:val="002E6F66"/>
    <w:rsid w:val="002E74C4"/>
    <w:rsid w:val="002F36BF"/>
    <w:rsid w:val="0031048F"/>
    <w:rsid w:val="00322748"/>
    <w:rsid w:val="00332A1A"/>
    <w:rsid w:val="00344A47"/>
    <w:rsid w:val="00362005"/>
    <w:rsid w:val="00381213"/>
    <w:rsid w:val="0039099F"/>
    <w:rsid w:val="003B123F"/>
    <w:rsid w:val="003B6A1C"/>
    <w:rsid w:val="003C0261"/>
    <w:rsid w:val="003C47F1"/>
    <w:rsid w:val="003D26B1"/>
    <w:rsid w:val="004150D0"/>
    <w:rsid w:val="00474423"/>
    <w:rsid w:val="004760AE"/>
    <w:rsid w:val="00481545"/>
    <w:rsid w:val="004A2C82"/>
    <w:rsid w:val="00500041"/>
    <w:rsid w:val="00500328"/>
    <w:rsid w:val="00511804"/>
    <w:rsid w:val="0053719C"/>
    <w:rsid w:val="0055039F"/>
    <w:rsid w:val="00563E46"/>
    <w:rsid w:val="005B5A8B"/>
    <w:rsid w:val="00632553"/>
    <w:rsid w:val="00642AB3"/>
    <w:rsid w:val="006514EE"/>
    <w:rsid w:val="006941B4"/>
    <w:rsid w:val="006C4592"/>
    <w:rsid w:val="006D1CB6"/>
    <w:rsid w:val="007036DD"/>
    <w:rsid w:val="00712A2C"/>
    <w:rsid w:val="00756439"/>
    <w:rsid w:val="00793F4B"/>
    <w:rsid w:val="00800358"/>
    <w:rsid w:val="00815998"/>
    <w:rsid w:val="0085392F"/>
    <w:rsid w:val="008602DA"/>
    <w:rsid w:val="00870A9F"/>
    <w:rsid w:val="008A4168"/>
    <w:rsid w:val="008E6DD8"/>
    <w:rsid w:val="008F71BC"/>
    <w:rsid w:val="00942D10"/>
    <w:rsid w:val="009577DE"/>
    <w:rsid w:val="0099141F"/>
    <w:rsid w:val="009B0387"/>
    <w:rsid w:val="009B59A1"/>
    <w:rsid w:val="009C02CB"/>
    <w:rsid w:val="009C37F9"/>
    <w:rsid w:val="009E077F"/>
    <w:rsid w:val="009F19C3"/>
    <w:rsid w:val="00A22DD6"/>
    <w:rsid w:val="00A573F0"/>
    <w:rsid w:val="00A67920"/>
    <w:rsid w:val="00AB22C2"/>
    <w:rsid w:val="00AC5844"/>
    <w:rsid w:val="00AF360D"/>
    <w:rsid w:val="00B00CE3"/>
    <w:rsid w:val="00B07F59"/>
    <w:rsid w:val="00B41146"/>
    <w:rsid w:val="00BA107D"/>
    <w:rsid w:val="00BA19A1"/>
    <w:rsid w:val="00BD0692"/>
    <w:rsid w:val="00C05E01"/>
    <w:rsid w:val="00C16148"/>
    <w:rsid w:val="00C27632"/>
    <w:rsid w:val="00C3021F"/>
    <w:rsid w:val="00C64EF7"/>
    <w:rsid w:val="00CA1E08"/>
    <w:rsid w:val="00CA723D"/>
    <w:rsid w:val="00CB24DC"/>
    <w:rsid w:val="00D0088B"/>
    <w:rsid w:val="00D107AC"/>
    <w:rsid w:val="00D12EB0"/>
    <w:rsid w:val="00D3529E"/>
    <w:rsid w:val="00D46DF8"/>
    <w:rsid w:val="00D72A53"/>
    <w:rsid w:val="00DA2A2A"/>
    <w:rsid w:val="00DB2B0E"/>
    <w:rsid w:val="00DC684B"/>
    <w:rsid w:val="00DD4198"/>
    <w:rsid w:val="00E12AB7"/>
    <w:rsid w:val="00E45B8E"/>
    <w:rsid w:val="00E500DA"/>
    <w:rsid w:val="00E56949"/>
    <w:rsid w:val="00E87E9A"/>
    <w:rsid w:val="00EF1B09"/>
    <w:rsid w:val="00F05534"/>
    <w:rsid w:val="00F21322"/>
    <w:rsid w:val="00F357BE"/>
    <w:rsid w:val="00F63079"/>
    <w:rsid w:val="00F65347"/>
    <w:rsid w:val="00F73234"/>
    <w:rsid w:val="00F74903"/>
    <w:rsid w:val="00F80ED3"/>
    <w:rsid w:val="00F8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1A"/>
    <w:rPr>
      <w:sz w:val="24"/>
      <w:szCs w:val="24"/>
      <w:lang w:eastAsia="en-US"/>
    </w:rPr>
  </w:style>
  <w:style w:type="paragraph" w:styleId="Heading1">
    <w:name w:val="heading 1"/>
    <w:basedOn w:val="Normal"/>
    <w:next w:val="Normal"/>
    <w:qFormat/>
    <w:rsid w:val="00332A1A"/>
    <w:pPr>
      <w:keepNext/>
      <w:jc w:val="center"/>
      <w:outlineLvl w:val="0"/>
    </w:pPr>
    <w:rPr>
      <w:rFonts w:ascii="Arial" w:hAnsi="Arial"/>
      <w:b/>
      <w:color w:val="0000FF"/>
      <w:sz w:val="28"/>
      <w:szCs w:val="20"/>
    </w:rPr>
  </w:style>
  <w:style w:type="paragraph" w:styleId="Heading2">
    <w:name w:val="heading 2"/>
    <w:basedOn w:val="Normal"/>
    <w:next w:val="Normal"/>
    <w:qFormat/>
    <w:rsid w:val="00332A1A"/>
    <w:pPr>
      <w:keepNext/>
      <w:jc w:val="center"/>
      <w:outlineLvl w:val="1"/>
    </w:pPr>
    <w:rPr>
      <w:rFonts w:ascii="Arial" w:hAnsi="Arial"/>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A1A"/>
    <w:pPr>
      <w:tabs>
        <w:tab w:val="center" w:pos="4153"/>
        <w:tab w:val="right" w:pos="8306"/>
      </w:tabs>
    </w:pPr>
  </w:style>
  <w:style w:type="paragraph" w:styleId="Header">
    <w:name w:val="header"/>
    <w:basedOn w:val="Normal"/>
    <w:rsid w:val="00332A1A"/>
    <w:pPr>
      <w:tabs>
        <w:tab w:val="center" w:pos="4153"/>
        <w:tab w:val="right" w:pos="8306"/>
      </w:tabs>
    </w:pPr>
  </w:style>
  <w:style w:type="paragraph" w:styleId="BalloonText">
    <w:name w:val="Balloon Text"/>
    <w:basedOn w:val="Normal"/>
    <w:link w:val="BalloonTextChar"/>
    <w:rsid w:val="00C16148"/>
    <w:rPr>
      <w:rFonts w:ascii="Tahoma" w:hAnsi="Tahoma" w:cs="Tahoma"/>
      <w:sz w:val="16"/>
      <w:szCs w:val="16"/>
    </w:rPr>
  </w:style>
  <w:style w:type="character" w:customStyle="1" w:styleId="BalloonTextChar">
    <w:name w:val="Balloon Text Char"/>
    <w:basedOn w:val="DefaultParagraphFont"/>
    <w:link w:val="BalloonText"/>
    <w:rsid w:val="00C16148"/>
    <w:rPr>
      <w:rFonts w:ascii="Tahoma" w:hAnsi="Tahoma" w:cs="Tahoma"/>
      <w:sz w:val="16"/>
      <w:szCs w:val="16"/>
      <w:lang w:eastAsia="en-US"/>
    </w:rPr>
  </w:style>
  <w:style w:type="character" w:styleId="Hyperlink">
    <w:name w:val="Hyperlink"/>
    <w:basedOn w:val="DefaultParagraphFont"/>
    <w:rsid w:val="00EF1B09"/>
    <w:rPr>
      <w:color w:val="0000FF" w:themeColor="hyperlink"/>
      <w:u w:val="single"/>
    </w:rPr>
  </w:style>
  <w:style w:type="paragraph" w:styleId="ListParagraph">
    <w:name w:val="List Paragraph"/>
    <w:basedOn w:val="Normal"/>
    <w:uiPriority w:val="34"/>
    <w:qFormat/>
    <w:rsid w:val="009C37F9"/>
    <w:pPr>
      <w:ind w:left="720"/>
      <w:contextualSpacing/>
    </w:pPr>
  </w:style>
  <w:style w:type="table" w:styleId="TableGrid">
    <w:name w:val="Table Grid"/>
    <w:basedOn w:val="TableNormal"/>
    <w:rsid w:val="00C2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632"/>
    <w:pPr>
      <w:autoSpaceDE w:val="0"/>
      <w:autoSpaceDN w:val="0"/>
      <w:adjustRightInd w:val="0"/>
    </w:pPr>
    <w:rPr>
      <w:color w:val="000000"/>
      <w:sz w:val="24"/>
      <w:szCs w:val="24"/>
    </w:rPr>
  </w:style>
  <w:style w:type="paragraph" w:styleId="NormalWeb">
    <w:name w:val="Normal (Web)"/>
    <w:basedOn w:val="Normal"/>
    <w:semiHidden/>
    <w:rsid w:val="006941B4"/>
    <w:pPr>
      <w:spacing w:before="100" w:beforeAutospacing="1" w:after="100" w:afterAutospacing="1"/>
    </w:pPr>
    <w:rPr>
      <w:color w:val="000000"/>
    </w:rPr>
  </w:style>
  <w:style w:type="character" w:customStyle="1" w:styleId="h22">
    <w:name w:val="h22"/>
    <w:basedOn w:val="DefaultParagraphFont"/>
    <w:rsid w:val="009F19C3"/>
  </w:style>
  <w:style w:type="character" w:styleId="FollowedHyperlink">
    <w:name w:val="FollowedHyperlink"/>
    <w:basedOn w:val="DefaultParagraphFont"/>
    <w:semiHidden/>
    <w:unhideWhenUsed/>
    <w:rsid w:val="00081C03"/>
    <w:rPr>
      <w:color w:val="800080" w:themeColor="followedHyperlink"/>
      <w:u w:val="single"/>
    </w:rPr>
  </w:style>
  <w:style w:type="character" w:customStyle="1" w:styleId="FooterChar">
    <w:name w:val="Footer Char"/>
    <w:basedOn w:val="DefaultParagraphFont"/>
    <w:link w:val="Footer"/>
    <w:uiPriority w:val="99"/>
    <w:rsid w:val="0029162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1A"/>
    <w:rPr>
      <w:sz w:val="24"/>
      <w:szCs w:val="24"/>
      <w:lang w:eastAsia="en-US"/>
    </w:rPr>
  </w:style>
  <w:style w:type="paragraph" w:styleId="Heading1">
    <w:name w:val="heading 1"/>
    <w:basedOn w:val="Normal"/>
    <w:next w:val="Normal"/>
    <w:qFormat/>
    <w:rsid w:val="00332A1A"/>
    <w:pPr>
      <w:keepNext/>
      <w:jc w:val="center"/>
      <w:outlineLvl w:val="0"/>
    </w:pPr>
    <w:rPr>
      <w:rFonts w:ascii="Arial" w:hAnsi="Arial"/>
      <w:b/>
      <w:color w:val="0000FF"/>
      <w:sz w:val="28"/>
      <w:szCs w:val="20"/>
    </w:rPr>
  </w:style>
  <w:style w:type="paragraph" w:styleId="Heading2">
    <w:name w:val="heading 2"/>
    <w:basedOn w:val="Normal"/>
    <w:next w:val="Normal"/>
    <w:qFormat/>
    <w:rsid w:val="00332A1A"/>
    <w:pPr>
      <w:keepNext/>
      <w:jc w:val="center"/>
      <w:outlineLvl w:val="1"/>
    </w:pPr>
    <w:rPr>
      <w:rFonts w:ascii="Arial" w:hAnsi="Arial"/>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A1A"/>
    <w:pPr>
      <w:tabs>
        <w:tab w:val="center" w:pos="4153"/>
        <w:tab w:val="right" w:pos="8306"/>
      </w:tabs>
    </w:pPr>
  </w:style>
  <w:style w:type="paragraph" w:styleId="Header">
    <w:name w:val="header"/>
    <w:basedOn w:val="Normal"/>
    <w:rsid w:val="00332A1A"/>
    <w:pPr>
      <w:tabs>
        <w:tab w:val="center" w:pos="4153"/>
        <w:tab w:val="right" w:pos="8306"/>
      </w:tabs>
    </w:pPr>
  </w:style>
  <w:style w:type="paragraph" w:styleId="BalloonText">
    <w:name w:val="Balloon Text"/>
    <w:basedOn w:val="Normal"/>
    <w:link w:val="BalloonTextChar"/>
    <w:rsid w:val="00C16148"/>
    <w:rPr>
      <w:rFonts w:ascii="Tahoma" w:hAnsi="Tahoma" w:cs="Tahoma"/>
      <w:sz w:val="16"/>
      <w:szCs w:val="16"/>
    </w:rPr>
  </w:style>
  <w:style w:type="character" w:customStyle="1" w:styleId="BalloonTextChar">
    <w:name w:val="Balloon Text Char"/>
    <w:basedOn w:val="DefaultParagraphFont"/>
    <w:link w:val="BalloonText"/>
    <w:rsid w:val="00C16148"/>
    <w:rPr>
      <w:rFonts w:ascii="Tahoma" w:hAnsi="Tahoma" w:cs="Tahoma"/>
      <w:sz w:val="16"/>
      <w:szCs w:val="16"/>
      <w:lang w:eastAsia="en-US"/>
    </w:rPr>
  </w:style>
  <w:style w:type="character" w:styleId="Hyperlink">
    <w:name w:val="Hyperlink"/>
    <w:basedOn w:val="DefaultParagraphFont"/>
    <w:rsid w:val="00EF1B09"/>
    <w:rPr>
      <w:color w:val="0000FF" w:themeColor="hyperlink"/>
      <w:u w:val="single"/>
    </w:rPr>
  </w:style>
  <w:style w:type="paragraph" w:styleId="ListParagraph">
    <w:name w:val="List Paragraph"/>
    <w:basedOn w:val="Normal"/>
    <w:uiPriority w:val="34"/>
    <w:qFormat/>
    <w:rsid w:val="009C37F9"/>
    <w:pPr>
      <w:ind w:left="720"/>
      <w:contextualSpacing/>
    </w:pPr>
  </w:style>
  <w:style w:type="table" w:styleId="TableGrid">
    <w:name w:val="Table Grid"/>
    <w:basedOn w:val="TableNormal"/>
    <w:rsid w:val="00C2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632"/>
    <w:pPr>
      <w:autoSpaceDE w:val="0"/>
      <w:autoSpaceDN w:val="0"/>
      <w:adjustRightInd w:val="0"/>
    </w:pPr>
    <w:rPr>
      <w:color w:val="000000"/>
      <w:sz w:val="24"/>
      <w:szCs w:val="24"/>
    </w:rPr>
  </w:style>
  <w:style w:type="paragraph" w:styleId="NormalWeb">
    <w:name w:val="Normal (Web)"/>
    <w:basedOn w:val="Normal"/>
    <w:semiHidden/>
    <w:rsid w:val="006941B4"/>
    <w:pPr>
      <w:spacing w:before="100" w:beforeAutospacing="1" w:after="100" w:afterAutospacing="1"/>
    </w:pPr>
    <w:rPr>
      <w:color w:val="000000"/>
    </w:rPr>
  </w:style>
  <w:style w:type="character" w:customStyle="1" w:styleId="h22">
    <w:name w:val="h22"/>
    <w:basedOn w:val="DefaultParagraphFont"/>
    <w:rsid w:val="009F19C3"/>
  </w:style>
  <w:style w:type="character" w:styleId="FollowedHyperlink">
    <w:name w:val="FollowedHyperlink"/>
    <w:basedOn w:val="DefaultParagraphFont"/>
    <w:semiHidden/>
    <w:unhideWhenUsed/>
    <w:rsid w:val="00081C03"/>
    <w:rPr>
      <w:color w:val="800080" w:themeColor="followedHyperlink"/>
      <w:u w:val="single"/>
    </w:rPr>
  </w:style>
  <w:style w:type="character" w:customStyle="1" w:styleId="FooterChar">
    <w:name w:val="Footer Char"/>
    <w:basedOn w:val="DefaultParagraphFont"/>
    <w:link w:val="Footer"/>
    <w:uiPriority w:val="99"/>
    <w:rsid w:val="002916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3AAC.52CE6690"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BMSR\GENERAL%201\BULLETINS\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Template>
  <TotalTime>36</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barbados maritime ship register</vt:lpstr>
    </vt:vector>
  </TitlesOfParts>
  <Company>barbadosmaritime</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maritime ship register</dc:title>
  <dc:creator>Chris</dc:creator>
  <cp:lastModifiedBy>User</cp:lastModifiedBy>
  <cp:revision>7</cp:revision>
  <dcterms:created xsi:type="dcterms:W3CDTF">2016-12-03T10:24:00Z</dcterms:created>
  <dcterms:modified xsi:type="dcterms:W3CDTF">2016-12-05T12:35:00Z</dcterms:modified>
</cp:coreProperties>
</file>